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A" w:rsidRDefault="00997FCA" w:rsidP="00421C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FCA" w:rsidRDefault="00997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 KONKURSU FILMOWEGO PT. :  </w:t>
      </w:r>
    </w:p>
    <w:p w:rsidR="00997FCA" w:rsidRDefault="00997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„Mój zawód gwarancją sukcesu”</w:t>
      </w:r>
    </w:p>
    <w:p w:rsidR="00997FCA" w:rsidRDefault="00997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  INFORMACJE OGÓLNE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Powiatowe Centrum Wspierania Edukacji Poradnia Psychologiczno- Pedagogiczna w Olecku, a partnerami wspierającymi są: Powiatowy Urząd Pracy w Olecku, Powiatowa Biblioteka Pedagogiczna w Olecku, Wydział Edukacji, Kultury, Sportu i Promocji Starostwa Powiatowego w Olecku, Regionalny Ośrodek Kultury „Mazury Garbate” w Olecku.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konkursu określa niniejszy regulamin.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konkursu brzmi: </w:t>
      </w:r>
      <w:r>
        <w:rPr>
          <w:rFonts w:ascii="Times New Roman" w:hAnsi="Times New Roman" w:cs="Times New Roman"/>
          <w:b/>
          <w:bCs/>
          <w:sz w:val="24"/>
          <w:szCs w:val="24"/>
        </w:rPr>
        <w:t>„Mój zawód gwarancją sukcesu ”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pod patronatem Starosty Oleckiego.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będzie przeprowadzony w dwóch etapach: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 szkolny- </w:t>
      </w:r>
      <w:r>
        <w:rPr>
          <w:rFonts w:ascii="Times New Roman" w:hAnsi="Times New Roman" w:cs="Times New Roman"/>
          <w:b/>
          <w:bCs/>
          <w:sz w:val="24"/>
          <w:szCs w:val="24"/>
        </w:rPr>
        <w:t>od 05.02.2018 do 28.03.2018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etap powiatowy-  </w:t>
      </w:r>
      <w:r>
        <w:rPr>
          <w:rFonts w:ascii="Times New Roman" w:hAnsi="Times New Roman" w:cs="Times New Roman"/>
          <w:b/>
          <w:bCs/>
          <w:sz w:val="24"/>
          <w:szCs w:val="24"/>
        </w:rPr>
        <w:t>od 11.04.2018 do 30.04.2018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 Finałowa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30.05.2018</w:t>
      </w: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CELE KONKURSU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szkoły w realizacji działań Wewnątrzszkolnego Systemu Doradztwa Zawodowego.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idei świadomego planowania kariery edukacyjno – zawodowej.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Wywołanie u uczniów refleksji na temat własnej kariery zawodowej oraz pogłębienie wiedzy o świecie zawodów.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zainteresowań uczniów technologią informacyjną oraz kształcenie umiejętności wykorzystywania jej w praktyce.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aktywności, wyobraźni i kreatywności uczniów oraz ich zdolności artystycznych.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 możliwości płynących z umiejętnego posługiwania się multimediami.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Ujawnianie i rozwijanie uzdolnień oraz zainteresowań uczniów poprzez tworzenie własnych opracowań zadanych zagadnień.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CA" w:rsidRDefault="00997FCA">
      <w:pPr>
        <w:pStyle w:val="Akapitzlis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   WYMOGI FORMALNE</w:t>
      </w:r>
    </w:p>
    <w:p w:rsidR="00997FCA" w:rsidRDefault="00997F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Uczestnikiem konkursu może być każdy uczeń szkoły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  terenu powiatu oleckiego, wyłącznie za pośrednictwem szkoły. W przypadku uczniów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niepełnoletnich biorących udział w konkursie wymagana jest zgoda i podpis rodziców albo prawnych opiekunów, który należy złożyć na formularzu zgłoszeniowym. Przystąpienie do konkursu jest równoznaczne z wyrażeniem zgody na przetwarzanie danych osobowych oraz pozostawienie zgłoszonych prac do dyspozycji organizatora. </w:t>
      </w:r>
    </w:p>
    <w:p w:rsidR="00997FCA" w:rsidRDefault="00997F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może złożyć tylko jedną pracę.</w:t>
      </w:r>
    </w:p>
    <w:p w:rsidR="00997FCA" w:rsidRDefault="00997F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wykonać indywidualnie.</w:t>
      </w:r>
    </w:p>
    <w:p w:rsidR="00997FCA" w:rsidRDefault="00997FC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przedstawiają zapisaną na płycie DVD  lub dysku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>
        <w:rPr>
          <w:rFonts w:ascii="Times New Roman" w:hAnsi="Times New Roman" w:cs="Times New Roman"/>
          <w:sz w:val="24"/>
          <w:szCs w:val="24"/>
        </w:rPr>
        <w:t>, jedną pracę konkursową w formacie zgodnym z odtwarzaniem Windows Media Player, którego czas projekcji mieści się  w przedziale od 5 do 10 minut.</w:t>
      </w:r>
    </w:p>
    <w:p w:rsidR="00997FCA" w:rsidRDefault="00997FC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Twórcy filmu mogą wykorzystać różnego rodzaju gatunki filmowe (np. dokument, wywiad, reportaż, animacja), które ukazują przesłanie „ Mój zawód gwarancją sukcesu”.</w:t>
      </w:r>
    </w:p>
    <w:p w:rsidR="00997FCA" w:rsidRDefault="00997FC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Dozwolona jest dowolna technika wykonania filmu przy użyciu dowolnego urządzenia multimedialnego, np. telefon komórkowy, aparat fotograficzny, kamera.</w:t>
      </w:r>
    </w:p>
    <w:p w:rsidR="00997FCA" w:rsidRDefault="00997F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zawierać charakterystykę zawodu wg schematu ( kolejność dowolna):</w:t>
      </w:r>
    </w:p>
    <w:p w:rsidR="00997FCA" w:rsidRDefault="00997F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nazwa zawodu ,</w:t>
      </w:r>
    </w:p>
    <w:p w:rsidR="00997FCA" w:rsidRDefault="00997F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specyfika pracy w danym zawodzie ( opis pracy, warunki pracy),</w:t>
      </w:r>
    </w:p>
    <w:p w:rsidR="00997FCA" w:rsidRDefault="00997F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wykształcenie,</w:t>
      </w:r>
    </w:p>
    <w:p w:rsidR="00997FCA" w:rsidRDefault="00997F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cechy psychofizyczne i zdrowotne,</w:t>
      </w:r>
    </w:p>
    <w:p w:rsidR="00997FCA" w:rsidRDefault="00997F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zatrudnienia.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zgłoszonej pracy: </w:t>
      </w:r>
    </w:p>
    <w:p w:rsidR="00997FCA" w:rsidRDefault="00997F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treści prezentacji z hasłem przewodnim konkursu,</w:t>
      </w:r>
    </w:p>
    <w:p w:rsidR="00997FCA" w:rsidRDefault="00997F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poprawność merytoryczna zamieszczonych informacji,</w:t>
      </w:r>
    </w:p>
    <w:p w:rsidR="00997FCA" w:rsidRDefault="00997F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oryginalność</w:t>
      </w:r>
    </w:p>
    <w:p w:rsidR="00997FCA" w:rsidRDefault="00997F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walory techniczne ( przejrzystość, czytelność)</w:t>
      </w:r>
    </w:p>
    <w:p w:rsidR="00997FCA" w:rsidRDefault="00997F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innowacyjność i kreatywność w podejściu do tematu,</w:t>
      </w:r>
    </w:p>
    <w:p w:rsidR="00997FCA" w:rsidRDefault="00997F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ogólne wrażenie estetyczne.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konkursowa nie może naruszać praw autorskich oraz prawa do prywatności osób trzecich. Prezentowane w niej treści nie mogą przedstawiać ani propagować zachowań zabronionych przez prawo, nieobyczajnych lub godzących w zasady dobrego wychowania i kultury osobistej. W przypadku naruszeń Organizator zastrzega sobie prawo do dyskwalifikacji Uczestnika.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wykorzystania w filmie materiałów archiwalnych bądź fragmentów innych filmów konieczne jest posiadanie przez uczestnika zgody oraz dołączenie do przesyłanej płyty DVD (lub dysku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>
        <w:rPr>
          <w:rFonts w:ascii="Times New Roman" w:hAnsi="Times New Roman" w:cs="Times New Roman"/>
          <w:sz w:val="24"/>
          <w:szCs w:val="24"/>
        </w:rPr>
        <w:t>) oświadczenia o tym, że taką zgodę posiada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konkursu mogą być zgłaszane wyłącznie prace autorstwa uczestników, nie naruszające praw autorskich osób trzecich, nigdzie uprzednio niepublikowane. Oświadczenie –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2.</w:t>
      </w:r>
    </w:p>
    <w:p w:rsidR="00997FCA" w:rsidRDefault="00997F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do konkursu może zgłosić maksymalnie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prace wyłonione w etapie szkolnym jako najwyżej ocenione przez powołaną w szkole komisję oceniającą.</w:t>
      </w:r>
    </w:p>
    <w:p w:rsidR="00997FCA" w:rsidRDefault="00997FCA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 ORGANIZACJA I PRZEBIEG KONKURSU</w:t>
      </w:r>
    </w:p>
    <w:p w:rsidR="00997FCA" w:rsidRDefault="00997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szkolny: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konkursie biorą udział chętni uczniowie  szkoły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opiekę nad uczniami zainteresowanymi udziałem w konkursie obejmuje lider doradztwa zawodowego w szkole lub inny nauczyciel, specjalista, wychowawca,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celem pracy opiekuna jest pomoc uczniom w określeniu swojej przyszłości zawodowej i wspieranie ich w trakcie przygotowywania pracy konkursowej.</w:t>
      </w:r>
    </w:p>
    <w:p w:rsidR="00997FCA" w:rsidRDefault="0099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Szkolny etap konkursu jest koordynowany przez lidera doradztwa zawodowego w szkole.</w:t>
      </w:r>
    </w:p>
    <w:p w:rsidR="00997FCA" w:rsidRDefault="0099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W szkole zostaje powołana komisja oceniająca zgłoszone prace w celu wyłonienia szkolnych laureatów na etap powiatowy - finał konkursu. Szkolna komisja sama ustala sposób i punktację oceniania prac zgodnie z  podanymi kryteriami oceny. Wszelkie decyzje komisji powinny być podejmowane większością głosów, np. w przypadku prac, które uzyskają taką samą ilość punktów.</w:t>
      </w:r>
    </w:p>
    <w:p w:rsidR="00997FCA" w:rsidRDefault="0099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Dwie najwyżej ocenione prace wraz z formularzami zgłoszeniowymi (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) należy dostarczyć do organizatora konkursu: Powiatowego Centrum Wspierania Edukacji Poradni Psychologiczno- Pedagogicznej w Olecku do </w:t>
      </w:r>
      <w:r>
        <w:rPr>
          <w:rFonts w:ascii="Times New Roman" w:hAnsi="Times New Roman" w:cs="Times New Roman"/>
          <w:b/>
          <w:bCs/>
          <w:sz w:val="24"/>
          <w:szCs w:val="24"/>
        </w:rPr>
        <w:t>06.04.2018</w:t>
      </w:r>
    </w:p>
    <w:p w:rsidR="00997FCA" w:rsidRDefault="0099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Pozostałe prace biorące udział w etapie szkolnym konkursu, a niedostarczone do PCWE </w:t>
      </w:r>
      <w:proofErr w:type="spellStart"/>
      <w:r>
        <w:rPr>
          <w:rFonts w:ascii="Times New Roman" w:hAnsi="Times New Roman" w:cs="Times New Roman"/>
          <w:sz w:val="24"/>
          <w:szCs w:val="24"/>
        </w:rPr>
        <w:t>PP-P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Olecku- organizator prosi o ich ekspozycję na terenie szkoły, np. na stronie internetowej, w bibliotece szkolnej.</w:t>
      </w:r>
    </w:p>
    <w:p w:rsidR="00997FCA" w:rsidRDefault="00997F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 powiatowy- finał konkursu - termin organizacji II etapu powiatowego-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od 11.04.2018 do 30.04.2018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dostarczonych prac do II etapu dokona powołane przez organizatora jury.       W jego skład będą wchodzić przedstawiciele: organizatora, Starostwa Powiatowego w Olecku, Regionalnego Ośrodka Kultury „Mazury Garbate” w Olecku, WUP w Olecku.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zwycięstwie będzie decydować suma uzyskanych punktów od poszczególnych członków jury przyznawanych w skali od 1 do 3 za każde kryterium. Wszelkie decyzje będą podejmowane większością głosów, np. w przypadku prac, które uzyskają taką samą ilość punktów. Wszelkie kwestie dotyczące pracy komisji oraz ustaleń rozstrzyga Przewodniczący Komisji.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rozstrzygnięcia Konkursu Komisja Konkursowa sporządzi protokół, który zostanie podpisany przez  wszystkich jej członków.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zwycięzców etapu powiatowego- trzech pierwszych- przewidziane są nagrody rzeczowe lub vouchery na usługi. Mogą być przyznane wyróżnienia.</w:t>
      </w:r>
    </w:p>
    <w:p w:rsidR="00997FCA" w:rsidRDefault="00997F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Wszyscy pozostali uczestnicy II etapu powiatowego otrzymują dyplomy uczestnictwa w konkursie.</w:t>
      </w:r>
    </w:p>
    <w:p w:rsidR="00997FCA" w:rsidRDefault="00997F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Decyzje Komisji Konkursowej są ostateczne i nieodwołalne.</w:t>
      </w:r>
    </w:p>
    <w:p w:rsidR="00997FCA" w:rsidRDefault="00997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  POSTANOWIENIA   KOŃCOWE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i regulamin konkursu wraz z dodatkowymi informacjami można bezpośrednio uzyskać od p. Magdaleny Sadłowskiej  lub p. Krystyny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Zdan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Powiatowym Centrum Wspierania Edukacji Poradni Psychologiczno- Pedagogicznej w Olecku, ul. Zamkowa 2, tel. 87 5239338.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wraz z formularzem zgłoszeniowym i oświadczeniem  należy składać osobiście przez szkolnego lidera doradztwa zawodowego w siedzibie PCWE Poradnia Psychologiczno – Pedagogiczna w Olecku, ul. Zamkowa 2  </w:t>
      </w:r>
      <w:r>
        <w:rPr>
          <w:rFonts w:ascii="Times New Roman" w:hAnsi="Times New Roman" w:cs="Times New Roman"/>
          <w:b/>
          <w:bCs/>
          <w:sz w:val="24"/>
          <w:szCs w:val="24"/>
        </w:rPr>
        <w:t>do 06.04.2018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 na konkurs uważane będzie za uznanie warunków regulaminu, wyrażenie zgody na publikowanie danych osobowych zgodnie z ustawą z dnia 28.08.1997 r. o ochronie danych osobowych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133 poz. 883) oraz przeniesienie praw autorskich w całości na rzecz organizatora - Powiatowe Centrum Wspierania Edukacji Poradnię Psychologiczno- Pedagogiczną w Olecku. 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będą traktowane z największą starannością, jednak organizator nie bierze odpowiedzialności za ich ewentualne uszkodzenie podczas transportu.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powiatowego- finałowego i ocena prac nastąpi w dniach    </w:t>
      </w:r>
      <w:r>
        <w:rPr>
          <w:rFonts w:ascii="Times New Roman" w:hAnsi="Times New Roman" w:cs="Times New Roman"/>
          <w:b/>
          <w:bCs/>
          <w:sz w:val="24"/>
          <w:szCs w:val="24"/>
        </w:rPr>
        <w:t>od 11.04.2018 r. do 30.04.2018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wyników, rozdanie nagród zwycięzcom i prezentacja prac nastąpi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 30.05.2018 r. na Gali Finałowej.</w:t>
      </w:r>
      <w:r>
        <w:rPr>
          <w:rFonts w:ascii="Times New Roman" w:hAnsi="Times New Roman" w:cs="Times New Roman"/>
          <w:sz w:val="24"/>
          <w:szCs w:val="24"/>
        </w:rPr>
        <w:t xml:space="preserve">   O jej terminie  organizator powiadomi telefonicznie lub pocztą elektroniczną.</w:t>
      </w:r>
      <w:r>
        <w:t xml:space="preserve"> 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będą laureatami,  mogą przedstawić swoje  prace na  forum podczas ogłoszenia wyników i wręczenia nagród zwycięzcom, przy  czym organizator zobowiązuje się do stworzenia warunków niezbędnych do wizualnej prezentacji prac.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złożone do II etapu powiatowego nie będą zwracane autorom.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 konkursu  zastrzega  sobie  prawo  do  opublikowania  imienia,  nazwiska  i  informacji  o zwycięzcach   konkursu   oraz   umieszczenia  tych  informacji  w  materiałach  informacyjnych  i promocyjnych dotyczących konkursu.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decyduje komisja oceniająca w etapie szkolnym i jury powołane w etapie powiatowym.</w:t>
      </w:r>
    </w:p>
    <w:p w:rsidR="00997FCA" w:rsidRDefault="00997F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terminów podanych w regulaminie. Wszelkie informacje o ewentualnych zmianach będą podawane telefonicznie lub pocztą elektroniczną liderom doradztwa zawodowego.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18"/>
          <w:szCs w:val="18"/>
        </w:rPr>
        <w:t xml:space="preserve">      Załącznik nr 1 do Regulaminu Powiatowego Konkursu Filmowego  pt. „ Mój zawód gwarancją sukcesu ” </w:t>
      </w:r>
    </w:p>
    <w:p w:rsidR="00997FCA" w:rsidRDefault="00997FCA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CA" w:rsidRDefault="00997FCA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ZGŁOSZENIOWY</w:t>
      </w:r>
    </w:p>
    <w:p w:rsidR="00997FCA" w:rsidRDefault="00997FCA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udziału w Konkursie Filmowym</w:t>
      </w:r>
    </w:p>
    <w:p w:rsidR="00997FCA" w:rsidRDefault="00997FCA">
      <w:pPr>
        <w:numPr>
          <w:ilvl w:val="0"/>
          <w:numId w:val="8"/>
        </w:numPr>
        <w:spacing w:after="200" w:line="276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szkoły, e - mail : …………………………………………………………………………………………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Nazwisko i imię nauczyciela ( opiekuna): ……………………………………….</w:t>
      </w: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numPr>
          <w:ilvl w:val="0"/>
          <w:numId w:val="8"/>
        </w:numPr>
        <w:spacing w:after="20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>Nazwisko i imię ucznia, klasa: ………………………………………………..............</w:t>
      </w:r>
    </w:p>
    <w:p w:rsidR="00997FCA" w:rsidRDefault="00997FCA">
      <w:pPr>
        <w:spacing w:after="200" w:line="276" w:lineRule="auto"/>
        <w:ind w:left="720" w:right="-426" w:hanging="360"/>
        <w:jc w:val="both"/>
        <w:rPr>
          <w:rFonts w:ascii="Times New Roman" w:hAnsi="Times New Roman" w:cs="Times New Roman"/>
        </w:rPr>
      </w:pPr>
    </w:p>
    <w:p w:rsidR="00997FCA" w:rsidRDefault="00997FCA">
      <w:pPr>
        <w:spacing w:after="200" w:line="276" w:lineRule="auto"/>
        <w:ind w:left="720" w:right="-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997FCA" w:rsidRDefault="00997FCA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>Tytuł filmu……………………………............................</w:t>
      </w: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 xml:space="preserve">      …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</w:t>
      </w: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…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Oświadczam, iż znam postanowienia regulaminu konkursowego i w pełni go akceptuję. Oświadczam, iż jestem jedynym autorem pracy konkursowej.</w:t>
      </w:r>
    </w:p>
    <w:p w:rsidR="00997FCA" w:rsidRDefault="00997FCA">
      <w:pPr>
        <w:spacing w:after="200"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997FCA" w:rsidRDefault="00997FCA">
      <w:pPr>
        <w:spacing w:after="200"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18"/>
          <w:szCs w:val="18"/>
        </w:rPr>
        <w:t>Czytelny podpis uczestnika konkursu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Wyrażam zgodę na udział mojego dziecka w konkursie „ Mój zawód gwarancją sukcesu ”, którego organizatorem jest PCWE Poradnia Psychologiczno – Pedagogiczna w Olecku. Niniejszym oświadczam, iż znam postanowienia regulaminu konkursowego i w pełni go akceptuję.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spacing w:after="200"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997FCA" w:rsidRDefault="00997FCA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……………………………………………………                                                                                                                           </w:t>
      </w:r>
    </w:p>
    <w:p w:rsidR="00997FCA" w:rsidRDefault="00997FCA">
      <w:pPr>
        <w:spacing w:after="20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Czytelny podpis rodzica/prawnego opiekuna</w:t>
      </w: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97FCA" w:rsidRDefault="00997FCA">
      <w:p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…………………………………………...                                  ……………………..........................</w:t>
      </w: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Czytelny podpis nauczyciela/opiekuna                                                      Podpis dyrektora szkoły</w:t>
      </w: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  <w:r>
        <w:rPr>
          <w:sz w:val="18"/>
          <w:szCs w:val="18"/>
        </w:rPr>
        <w:t xml:space="preserve"> do Regulaminu Powiatowego Konkursu Filmowego  pt. „ Mój zawód gwarancją sukcesu” </w:t>
      </w:r>
    </w:p>
    <w:p w:rsidR="00997FCA" w:rsidRDefault="00997F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Nazwiska i imię ucznia</w:t>
      </w:r>
    </w:p>
    <w:p w:rsidR="00997FCA" w:rsidRDefault="00997F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Nazwa  szkoły, adres</w:t>
      </w: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97FCA" w:rsidRDefault="00997FCA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oświadczam, że moja praca konkursowa pod tytułem:</w:t>
      </w: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7FCA" w:rsidRDefault="00997FC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7FCA" w:rsidRDefault="00997FC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przedłożona w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Powiatowym Konkursie Filmowym pt. „Mój zawód gwarancją sukcesu ”</w:t>
      </w: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wykonana przeze mnie osobiście. Oświadczam, że praca nie narusza praw autorskich w rozumieniu ustawy z 04.02.1994 roku o prawie autorskim i prawach pokrewnych ( Dz. U. 24 poz. 83 ) oraz dóbr osobistych chronionych prawem cywilnym. Oświadczam, że wyżej wymieniona praca nie zawiera danych i informacji, które zostały uzyskane w sposób niedozwolony prawem.</w:t>
      </w:r>
    </w:p>
    <w:p w:rsidR="00997FCA" w:rsidRDefault="00997F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FCA" w:rsidRDefault="00997FC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……………………………………………….</w:t>
      </w:r>
    </w:p>
    <w:p w:rsidR="00997FCA" w:rsidRDefault="00997FC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Podpis ucznia</w:t>
      </w:r>
    </w:p>
    <w:sectPr w:rsidR="00997FCA" w:rsidSect="0099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>
    <w:nsid w:val="16BF63A5"/>
    <w:multiLevelType w:val="hybridMultilevel"/>
    <w:tmpl w:val="DEEC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FCA"/>
    <w:rsid w:val="00421CCF"/>
    <w:rsid w:val="00995646"/>
    <w:rsid w:val="009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46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995646"/>
  </w:style>
  <w:style w:type="paragraph" w:customStyle="1" w:styleId="Nagwek1">
    <w:name w:val="Nagłówek1"/>
    <w:basedOn w:val="Normalny"/>
    <w:next w:val="Tekstpodstawowy"/>
    <w:uiPriority w:val="99"/>
    <w:rsid w:val="009956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9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646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995646"/>
  </w:style>
  <w:style w:type="paragraph" w:styleId="Legenda">
    <w:name w:val="caption"/>
    <w:basedOn w:val="Normalny"/>
    <w:uiPriority w:val="99"/>
    <w:qFormat/>
    <w:rsid w:val="009956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5646"/>
    <w:pPr>
      <w:suppressLineNumbers/>
    </w:pPr>
  </w:style>
  <w:style w:type="paragraph" w:styleId="Akapitzlist">
    <w:name w:val="List Paragraph"/>
    <w:basedOn w:val="Normalny"/>
    <w:uiPriority w:val="99"/>
    <w:qFormat/>
    <w:rsid w:val="00995646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995646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95646"/>
    <w:rPr>
      <w:rFonts w:ascii="Cambria" w:hAnsi="Cambria" w:cs="Cambria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1730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10</cp:revision>
  <dcterms:created xsi:type="dcterms:W3CDTF">2018-01-10T08:44:00Z</dcterms:created>
  <dcterms:modified xsi:type="dcterms:W3CDTF">2018-02-14T18:53:00Z</dcterms:modified>
</cp:coreProperties>
</file>